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87B1" w14:textId="77777777" w:rsidR="003F489C" w:rsidRPr="003F489C" w:rsidRDefault="003F489C" w:rsidP="003F489C">
      <w:pPr>
        <w:rPr>
          <w:b/>
          <w:bCs/>
        </w:rPr>
      </w:pPr>
      <w:r w:rsidRPr="003F489C">
        <w:rPr>
          <w:b/>
          <w:bCs/>
        </w:rPr>
        <w:t>Annual Act 57 Report</w:t>
      </w:r>
    </w:p>
    <w:p w14:paraId="6FEB3796" w14:textId="77777777" w:rsidR="003F489C" w:rsidRPr="003F489C" w:rsidRDefault="003F489C" w:rsidP="003F489C">
      <w:r w:rsidRPr="003F489C">
        <w:rPr>
          <w:b/>
          <w:bCs/>
        </w:rPr>
        <w:t>2020-2021 Report</w:t>
      </w:r>
    </w:p>
    <w:p w14:paraId="2DC06EBA" w14:textId="77777777" w:rsidR="003F489C" w:rsidRPr="003F489C" w:rsidRDefault="003F489C" w:rsidP="003F489C">
      <w:hyperlink r:id="rId5" w:history="1">
        <w:r w:rsidRPr="003F489C">
          <w:rPr>
            <w:rStyle w:val="Hyperlink"/>
            <w:b/>
            <w:bCs/>
          </w:rPr>
          <w:t>RECODIFIED TAX INCREMENT FINANCING ACT (EXCERPT) ACT 57 OF 2018</w:t>
        </w:r>
      </w:hyperlink>
    </w:p>
    <w:p w14:paraId="4A64AB83" w14:textId="77777777" w:rsidR="003F489C" w:rsidRPr="003F489C" w:rsidRDefault="003F489C" w:rsidP="003F489C">
      <w:hyperlink r:id="rId6" w:history="1">
        <w:r w:rsidRPr="003F489C">
          <w:rPr>
            <w:rStyle w:val="Hyperlink"/>
            <w:b/>
            <w:bCs/>
          </w:rPr>
          <w:t>SECTION 125.4910</w:t>
        </w:r>
      </w:hyperlink>
    </w:p>
    <w:p w14:paraId="1314A78B" w14:textId="77777777" w:rsidR="003F489C" w:rsidRPr="003F489C" w:rsidRDefault="003F489C" w:rsidP="003F489C">
      <w:r w:rsidRPr="003F489C">
        <w:t>Each municipality that has created an authority or that creates an authority shall create a website or utilize the existing website of the municipality that is operated and regularly maintained with access to authority records and documents for the fiscal year beginning the effective date of this act, including all of the following:</w:t>
      </w:r>
    </w:p>
    <w:p w14:paraId="1A6C4901" w14:textId="77777777" w:rsidR="003F489C" w:rsidRPr="003F489C" w:rsidRDefault="003F489C" w:rsidP="003F489C">
      <w:r w:rsidRPr="003F489C">
        <w:t>(a) </w:t>
      </w:r>
      <w:hyperlink r:id="rId7" w:history="1">
        <w:r w:rsidRPr="003F489C">
          <w:rPr>
            <w:rStyle w:val="Hyperlink"/>
          </w:rPr>
          <w:t>Minu</w:t>
        </w:r>
        <w:r w:rsidRPr="003F489C">
          <w:rPr>
            <w:rStyle w:val="Hyperlink"/>
          </w:rPr>
          <w:t>t</w:t>
        </w:r>
        <w:r w:rsidRPr="003F489C">
          <w:rPr>
            <w:rStyle w:val="Hyperlink"/>
          </w:rPr>
          <w:t>es</w:t>
        </w:r>
      </w:hyperlink>
      <w:r w:rsidRPr="003F489C">
        <w:t> of all board meetings.</w:t>
      </w:r>
    </w:p>
    <w:p w14:paraId="4739661B" w14:textId="77777777" w:rsidR="003F489C" w:rsidRPr="003F489C" w:rsidRDefault="003F489C" w:rsidP="003F489C">
      <w:r w:rsidRPr="003F489C">
        <w:t>(b) </w:t>
      </w:r>
      <w:hyperlink r:id="rId8" w:history="1">
        <w:r w:rsidRPr="003F489C">
          <w:rPr>
            <w:rStyle w:val="Hyperlink"/>
          </w:rPr>
          <w:t>Annual budget</w:t>
        </w:r>
      </w:hyperlink>
      <w:r w:rsidRPr="003F489C">
        <w:t>, including encumbered and unencumbered fund balances.</w:t>
      </w:r>
    </w:p>
    <w:p w14:paraId="000F033D" w14:textId="77777777" w:rsidR="003F489C" w:rsidRPr="003F489C" w:rsidRDefault="003F489C" w:rsidP="003F489C">
      <w:r w:rsidRPr="003F489C">
        <w:t>(c)</w:t>
      </w:r>
      <w:hyperlink r:id="rId9" w:history="1">
        <w:r w:rsidRPr="003F489C">
          <w:rPr>
            <w:rStyle w:val="Hyperlink"/>
          </w:rPr>
          <w:t> Annual audits</w:t>
        </w:r>
      </w:hyperlink>
      <w:r w:rsidRPr="003F489C">
        <w:t>.</w:t>
      </w:r>
    </w:p>
    <w:p w14:paraId="5AFBDE13" w14:textId="77777777" w:rsidR="003F489C" w:rsidRPr="003F489C" w:rsidRDefault="003F489C" w:rsidP="003F489C">
      <w:r w:rsidRPr="003F489C">
        <w:t>(d) Currently adopted development plan, if not included in a tax increment financing plan. (TIF Plans at the bottom of this webpage)</w:t>
      </w:r>
    </w:p>
    <w:p w14:paraId="0B837179" w14:textId="77777777" w:rsidR="003F489C" w:rsidRPr="003F489C" w:rsidRDefault="003F489C" w:rsidP="003F489C">
      <w:r w:rsidRPr="003F489C">
        <w:rPr>
          <w:b/>
          <w:bCs/>
        </w:rPr>
        <w:t>Included in the TIF Plan</w:t>
      </w:r>
    </w:p>
    <w:p w14:paraId="4CA4E5A7" w14:textId="77777777" w:rsidR="003F489C" w:rsidRPr="003F489C" w:rsidRDefault="003F489C" w:rsidP="003F489C">
      <w:r w:rsidRPr="003F489C">
        <w:t>(e) Currently adopted tax increment finance plan, if currently capturing tax increment revenues.</w:t>
      </w:r>
    </w:p>
    <w:p w14:paraId="6D0B286F" w14:textId="77777777" w:rsidR="003F489C" w:rsidRPr="003F489C" w:rsidRDefault="003F489C" w:rsidP="003F489C">
      <w:r w:rsidRPr="003F489C">
        <w:rPr>
          <w:b/>
          <w:bCs/>
        </w:rPr>
        <w:t>See1998 Plan with 2003 and 2015 Amendments</w:t>
      </w:r>
    </w:p>
    <w:p w14:paraId="601B1253" w14:textId="77777777" w:rsidR="003F489C" w:rsidRPr="003F489C" w:rsidRDefault="003F489C" w:rsidP="003F489C">
      <w:r w:rsidRPr="003F489C">
        <w:t>(f) Current authority staff contact information.</w:t>
      </w:r>
    </w:p>
    <w:p w14:paraId="099AD87E" w14:textId="77777777" w:rsidR="003F489C" w:rsidRPr="003F489C" w:rsidRDefault="003F489C" w:rsidP="003F489C">
      <w:r w:rsidRPr="003F489C">
        <w:rPr>
          <w:b/>
          <w:bCs/>
        </w:rPr>
        <w:t>Ann Barnette, 1100 Atlantic Street, Milford</w:t>
      </w:r>
      <w:r w:rsidRPr="003F489C">
        <w:br/>
      </w:r>
      <w:r w:rsidRPr="003F489C">
        <w:rPr>
          <w:b/>
          <w:bCs/>
        </w:rPr>
        <w:t>248-684-9719o</w:t>
      </w:r>
      <w:r w:rsidRPr="003F489C">
        <w:br/>
      </w:r>
      <w:r w:rsidRPr="003F489C">
        <w:rPr>
          <w:b/>
          <w:bCs/>
        </w:rPr>
        <w:t>248-396-8424c</w:t>
      </w:r>
      <w:r w:rsidRPr="003F489C">
        <w:br/>
      </w:r>
      <w:r w:rsidRPr="003F489C">
        <w:rPr>
          <w:b/>
          <w:bCs/>
        </w:rPr>
        <w:t>abarnette@villageofmilford.org</w:t>
      </w:r>
    </w:p>
    <w:p w14:paraId="14700130" w14:textId="77777777" w:rsidR="003F489C" w:rsidRPr="003F489C" w:rsidRDefault="003F489C" w:rsidP="003F489C">
      <w:r w:rsidRPr="003F489C">
        <w:t>(g) A listing of current contracts with a description of those contracts and other documents related to management of the authority and services provided to the authority.</w:t>
      </w:r>
    </w:p>
    <w:p w14:paraId="640E9BBA" w14:textId="713FDEA6" w:rsidR="003F489C" w:rsidRPr="003F489C" w:rsidRDefault="003F489C" w:rsidP="003F489C">
      <w:pPr>
        <w:numPr>
          <w:ilvl w:val="0"/>
          <w:numId w:val="1"/>
        </w:numPr>
      </w:pPr>
      <w:r w:rsidRPr="003F489C">
        <w:rPr>
          <w:b/>
          <w:bCs/>
        </w:rPr>
        <w:t>Brien's Lawn Service, lawn and garden maintenance, </w:t>
      </w:r>
      <w:hyperlink r:id="rId10" w:history="1">
        <w:r w:rsidRPr="003F489C">
          <w:rPr>
            <w:rStyle w:val="Hyperlink"/>
            <w:b/>
            <w:bCs/>
          </w:rPr>
          <w:t>annual contract</w:t>
        </w:r>
      </w:hyperlink>
      <w:r w:rsidRPr="003F489C">
        <w:t xml:space="preserve"> </w:t>
      </w:r>
    </w:p>
    <w:p w14:paraId="1F790D35" w14:textId="5DC886AE" w:rsidR="003F489C" w:rsidRPr="003F489C" w:rsidRDefault="003F489C" w:rsidP="003F489C">
      <w:pPr>
        <w:numPr>
          <w:ilvl w:val="0"/>
          <w:numId w:val="1"/>
        </w:numPr>
      </w:pPr>
      <w:r w:rsidRPr="003F489C">
        <w:rPr>
          <w:b/>
          <w:bCs/>
        </w:rPr>
        <w:t xml:space="preserve">Landscape and Design Associates, </w:t>
      </w:r>
      <w:r w:rsidR="00AE6573">
        <w:rPr>
          <w:b/>
          <w:bCs/>
        </w:rPr>
        <w:t xml:space="preserve">gardening and </w:t>
      </w:r>
      <w:r w:rsidRPr="003F489C">
        <w:rPr>
          <w:b/>
          <w:bCs/>
        </w:rPr>
        <w:t>overhead flower maintenance, </w:t>
      </w:r>
      <w:hyperlink r:id="rId11" w:history="1">
        <w:r w:rsidRPr="003F489C">
          <w:rPr>
            <w:rStyle w:val="Hyperlink"/>
            <w:b/>
            <w:bCs/>
          </w:rPr>
          <w:t>annual contract</w:t>
        </w:r>
      </w:hyperlink>
    </w:p>
    <w:p w14:paraId="01FC6D8B" w14:textId="77777777" w:rsidR="003F489C" w:rsidRPr="003F489C" w:rsidRDefault="003F489C" w:rsidP="003F489C">
      <w:pPr>
        <w:numPr>
          <w:ilvl w:val="0"/>
          <w:numId w:val="1"/>
        </w:numPr>
      </w:pPr>
      <w:proofErr w:type="spellStart"/>
      <w:r w:rsidRPr="003F489C">
        <w:rPr>
          <w:b/>
          <w:bCs/>
        </w:rPr>
        <w:t>AccuNet</w:t>
      </w:r>
      <w:proofErr w:type="spellEnd"/>
      <w:r w:rsidRPr="003F489C">
        <w:rPr>
          <w:b/>
          <w:bCs/>
        </w:rPr>
        <w:t xml:space="preserve"> Web Services, website development and support, as-needed basis</w:t>
      </w:r>
    </w:p>
    <w:p w14:paraId="4C032551" w14:textId="78CB0DB2" w:rsidR="003F489C" w:rsidRPr="003F489C" w:rsidRDefault="003F489C" w:rsidP="003F489C">
      <w:pPr>
        <w:numPr>
          <w:ilvl w:val="0"/>
          <w:numId w:val="1"/>
        </w:numPr>
        <w:rPr>
          <w:rStyle w:val="Hyperlink"/>
        </w:rPr>
      </w:pPr>
      <w:r w:rsidRPr="003F489C">
        <w:rPr>
          <w:b/>
          <w:bCs/>
        </w:rPr>
        <w:t>Franco Public Relations Group, public relations and marketing</w:t>
      </w:r>
      <w:hyperlink r:id="rId12" w:history="1">
        <w:r w:rsidRPr="003F489C">
          <w:rPr>
            <w:rStyle w:val="Hyperlink"/>
            <w:b/>
            <w:bCs/>
          </w:rPr>
          <w:t>, Scope of Services</w:t>
        </w:r>
      </w:hyperlink>
      <w:r w:rsidRPr="003F489C">
        <w:rPr>
          <w:b/>
          <w:bCs/>
        </w:rPr>
        <w:t>, </w:t>
      </w:r>
      <w:r w:rsidR="0095135A">
        <w:rPr>
          <w:b/>
          <w:bCs/>
        </w:rPr>
        <w:fldChar w:fldCharType="begin"/>
      </w:r>
      <w:r w:rsidR="0095135A">
        <w:rPr>
          <w:b/>
          <w:bCs/>
        </w:rPr>
        <w:instrText xml:space="preserve"> HYPERLINK "https://www.meetmeinmilford.com/wp-content/uploads/2022/09/2022-Contract-Executed.pdf" </w:instrText>
      </w:r>
      <w:r w:rsidR="0095135A">
        <w:rPr>
          <w:b/>
          <w:bCs/>
        </w:rPr>
      </w:r>
      <w:r w:rsidR="0095135A">
        <w:rPr>
          <w:b/>
          <w:bCs/>
        </w:rPr>
        <w:fldChar w:fldCharType="separate"/>
      </w:r>
      <w:r w:rsidRPr="003F489C">
        <w:rPr>
          <w:rStyle w:val="Hyperlink"/>
          <w:b/>
          <w:bCs/>
        </w:rPr>
        <w:t>Annual Contract</w:t>
      </w:r>
    </w:p>
    <w:p w14:paraId="2FBB7AA2" w14:textId="3D174AAE" w:rsidR="003F489C" w:rsidRPr="003F489C" w:rsidRDefault="0095135A" w:rsidP="003F489C">
      <w:pPr>
        <w:numPr>
          <w:ilvl w:val="0"/>
          <w:numId w:val="1"/>
        </w:numPr>
      </w:pPr>
      <w:r>
        <w:rPr>
          <w:b/>
          <w:bCs/>
        </w:rPr>
        <w:fldChar w:fldCharType="end"/>
      </w:r>
      <w:r w:rsidR="003F489C" w:rsidRPr="003F489C">
        <w:rPr>
          <w:b/>
          <w:bCs/>
        </w:rPr>
        <w:t>ASTI Environmental Group, environmental consulting, professional services, as-needed basis</w:t>
      </w:r>
    </w:p>
    <w:p w14:paraId="465C5A0A" w14:textId="77777777" w:rsidR="003F489C" w:rsidRPr="003F489C" w:rsidRDefault="003F489C" w:rsidP="003F489C">
      <w:pPr>
        <w:numPr>
          <w:ilvl w:val="0"/>
          <w:numId w:val="1"/>
        </w:numPr>
      </w:pPr>
      <w:r w:rsidRPr="003F489C">
        <w:rPr>
          <w:b/>
          <w:bCs/>
        </w:rPr>
        <w:t>Honigman Miller Schwartz &amp; Cohn, legal counsel for real estate and contract law</w:t>
      </w:r>
    </w:p>
    <w:p w14:paraId="5FF70C85" w14:textId="37FA1F3F" w:rsidR="003F489C" w:rsidRPr="00C833E6" w:rsidRDefault="003F489C" w:rsidP="003F489C">
      <w:pPr>
        <w:numPr>
          <w:ilvl w:val="0"/>
          <w:numId w:val="1"/>
        </w:numPr>
      </w:pPr>
      <w:r w:rsidRPr="003F489C">
        <w:rPr>
          <w:b/>
          <w:bCs/>
        </w:rPr>
        <w:t>Huron Valley Council for the Arts, Friday Night Live Concert Series</w:t>
      </w:r>
    </w:p>
    <w:p w14:paraId="118D89E8" w14:textId="6F840B5D" w:rsidR="00C833E6" w:rsidRPr="00C833E6" w:rsidRDefault="00C833E6" w:rsidP="003F489C">
      <w:pPr>
        <w:numPr>
          <w:ilvl w:val="0"/>
          <w:numId w:val="1"/>
        </w:numPr>
      </w:pPr>
      <w:r>
        <w:rPr>
          <w:b/>
          <w:bCs/>
        </w:rPr>
        <w:lastRenderedPageBreak/>
        <w:t xml:space="preserve">Summit Street Design, </w:t>
      </w:r>
      <w:hyperlink r:id="rId13" w:history="1">
        <w:r w:rsidRPr="00C833E6">
          <w:rPr>
            <w:rStyle w:val="Hyperlink"/>
            <w:b/>
            <w:bCs/>
          </w:rPr>
          <w:t>Contract</w:t>
        </w:r>
      </w:hyperlink>
    </w:p>
    <w:p w14:paraId="37B4EC24" w14:textId="49FC10B6" w:rsidR="00C833E6" w:rsidRPr="00C833E6" w:rsidRDefault="00C833E6" w:rsidP="003F489C">
      <w:pPr>
        <w:numPr>
          <w:ilvl w:val="0"/>
          <w:numId w:val="1"/>
        </w:numPr>
      </w:pPr>
      <w:r>
        <w:rPr>
          <w:b/>
          <w:bCs/>
        </w:rPr>
        <w:t xml:space="preserve">Oak Street Redesign, </w:t>
      </w:r>
      <w:hyperlink r:id="rId14" w:history="1">
        <w:r w:rsidRPr="00C833E6">
          <w:rPr>
            <w:rStyle w:val="Hyperlink"/>
            <w:b/>
            <w:bCs/>
          </w:rPr>
          <w:t>Contract</w:t>
        </w:r>
      </w:hyperlink>
    </w:p>
    <w:p w14:paraId="6619FD5E" w14:textId="5DB4752C" w:rsidR="00C833E6" w:rsidRPr="0095135A" w:rsidRDefault="0095135A" w:rsidP="003F489C">
      <w:pPr>
        <w:numPr>
          <w:ilvl w:val="0"/>
          <w:numId w:val="1"/>
        </w:numPr>
      </w:pPr>
      <w:r>
        <w:rPr>
          <w:b/>
          <w:bCs/>
        </w:rPr>
        <w:t xml:space="preserve">Main Street 2021 Construction Project, </w:t>
      </w:r>
      <w:hyperlink r:id="rId15" w:history="1">
        <w:r w:rsidRPr="0095135A">
          <w:rPr>
            <w:rStyle w:val="Hyperlink"/>
            <w:b/>
            <w:bCs/>
          </w:rPr>
          <w:t>Contract</w:t>
        </w:r>
      </w:hyperlink>
    </w:p>
    <w:p w14:paraId="6EFFFA04" w14:textId="09329017" w:rsidR="0095135A" w:rsidRPr="0095135A" w:rsidRDefault="0095135A" w:rsidP="003F489C">
      <w:pPr>
        <w:numPr>
          <w:ilvl w:val="0"/>
          <w:numId w:val="1"/>
        </w:numPr>
      </w:pPr>
      <w:r>
        <w:rPr>
          <w:b/>
          <w:bCs/>
        </w:rPr>
        <w:t xml:space="preserve">Commerce Road Construction Engineering, </w:t>
      </w:r>
      <w:hyperlink r:id="rId16" w:history="1">
        <w:r w:rsidRPr="0095135A">
          <w:rPr>
            <w:rStyle w:val="Hyperlink"/>
            <w:b/>
            <w:bCs/>
          </w:rPr>
          <w:t>Contract</w:t>
        </w:r>
      </w:hyperlink>
    </w:p>
    <w:p w14:paraId="18DAFB70" w14:textId="0033CD17" w:rsidR="0095135A" w:rsidRPr="0095135A" w:rsidRDefault="0095135A" w:rsidP="003F489C">
      <w:pPr>
        <w:numPr>
          <w:ilvl w:val="0"/>
          <w:numId w:val="1"/>
        </w:numPr>
      </w:pPr>
      <w:r>
        <w:rPr>
          <w:b/>
          <w:bCs/>
        </w:rPr>
        <w:t xml:space="preserve">Commerce Road Design Engineering, </w:t>
      </w:r>
      <w:hyperlink r:id="rId17" w:history="1">
        <w:r w:rsidRPr="0095135A">
          <w:rPr>
            <w:rStyle w:val="Hyperlink"/>
            <w:b/>
            <w:bCs/>
          </w:rPr>
          <w:t>Contract</w:t>
        </w:r>
      </w:hyperlink>
    </w:p>
    <w:p w14:paraId="5E4F959D" w14:textId="32093F0B" w:rsidR="0095135A" w:rsidRPr="003F489C" w:rsidRDefault="0095135A" w:rsidP="003F489C">
      <w:pPr>
        <w:numPr>
          <w:ilvl w:val="0"/>
          <w:numId w:val="1"/>
        </w:numPr>
      </w:pPr>
      <w:r>
        <w:rPr>
          <w:b/>
          <w:bCs/>
        </w:rPr>
        <w:t xml:space="preserve">Landscape Architect RFP for Maintenance, </w:t>
      </w:r>
      <w:hyperlink r:id="rId18" w:history="1">
        <w:r w:rsidRPr="0095135A">
          <w:rPr>
            <w:rStyle w:val="Hyperlink"/>
            <w:b/>
            <w:bCs/>
          </w:rPr>
          <w:t>Contract</w:t>
        </w:r>
      </w:hyperlink>
    </w:p>
    <w:p w14:paraId="23A830D2" w14:textId="77777777" w:rsidR="003F489C" w:rsidRPr="003F489C" w:rsidRDefault="003F489C" w:rsidP="003F489C">
      <w:r w:rsidRPr="003F489C">
        <w:t>All other documents related to the DDA are available at the Village Civic Center at 1100 Atlantic Street, Milford, Michigan, 48381</w:t>
      </w:r>
    </w:p>
    <w:p w14:paraId="0665AE5A" w14:textId="77777777" w:rsidR="003F489C" w:rsidRPr="003F489C" w:rsidRDefault="003F489C" w:rsidP="003F489C">
      <w:r w:rsidRPr="003F489C">
        <w:t>(h) An updated annual synopsis of activities of the authority. An updated synopsis of the activities of the authority includes all of the following, if any:</w:t>
      </w:r>
    </w:p>
    <w:p w14:paraId="05DE5FCE" w14:textId="77777777" w:rsidR="003F489C" w:rsidRPr="003F489C" w:rsidRDefault="003F489C" w:rsidP="003F489C">
      <w:r w:rsidRPr="003F489C">
        <w:t>(i) For any tax increment revenues described in the annual audit that are not expended within 5 years of their receipt, a description that provides the following:</w:t>
      </w:r>
    </w:p>
    <w:p w14:paraId="3F0E22A6" w14:textId="77777777" w:rsidR="003F489C" w:rsidRPr="003F489C" w:rsidRDefault="003F489C" w:rsidP="003F489C">
      <w:r w:rsidRPr="003F489C">
        <w:rPr>
          <w:b/>
          <w:bCs/>
        </w:rPr>
        <w:t>N/A. All collected taxes have been expended within 5 years of collection</w:t>
      </w:r>
    </w:p>
    <w:p w14:paraId="1C5418B8" w14:textId="19CFBF44" w:rsidR="003F489C" w:rsidRPr="003F489C" w:rsidRDefault="00D93ADF" w:rsidP="003F489C">
      <w:hyperlink r:id="rId19" w:history="1">
        <w:r w:rsidR="00566096" w:rsidRPr="00D93ADF">
          <w:rPr>
            <w:rStyle w:val="Hyperlink"/>
          </w:rPr>
          <w:t>ACT 57 REPORT, FY 20-21</w:t>
        </w:r>
      </w:hyperlink>
    </w:p>
    <w:p w14:paraId="6144F939" w14:textId="77777777" w:rsidR="003F489C" w:rsidRPr="003F489C" w:rsidRDefault="003F489C" w:rsidP="003F489C">
      <w:pPr>
        <w:rPr>
          <w:b/>
          <w:bCs/>
        </w:rPr>
      </w:pPr>
      <w:hyperlink r:id="rId20" w:tgtFrame="_blank" w:tooltip="ACT 57 Report, FY 19-20" w:history="1">
        <w:r w:rsidRPr="003F489C">
          <w:rPr>
            <w:rStyle w:val="Hyperlink"/>
            <w:b/>
            <w:bCs/>
          </w:rPr>
          <w:t>ACT 57 REPOR</w:t>
        </w:r>
        <w:r w:rsidRPr="003F489C">
          <w:rPr>
            <w:rStyle w:val="Hyperlink"/>
            <w:b/>
            <w:bCs/>
          </w:rPr>
          <w:t>T</w:t>
        </w:r>
        <w:r w:rsidRPr="003F489C">
          <w:rPr>
            <w:rStyle w:val="Hyperlink"/>
            <w:b/>
            <w:bCs/>
          </w:rPr>
          <w:t>, FY 19-20</w:t>
        </w:r>
      </w:hyperlink>
    </w:p>
    <w:p w14:paraId="2E19EA42" w14:textId="77777777" w:rsidR="003F489C" w:rsidRPr="003F489C" w:rsidRDefault="003F489C" w:rsidP="003F489C">
      <w:pPr>
        <w:rPr>
          <w:b/>
          <w:bCs/>
        </w:rPr>
      </w:pPr>
      <w:hyperlink r:id="rId21" w:tgtFrame="_blank" w:tooltip="ACT 57 Report, FY 18-19" w:history="1">
        <w:r w:rsidRPr="003F489C">
          <w:rPr>
            <w:rStyle w:val="Hyperlink"/>
            <w:b/>
            <w:bCs/>
          </w:rPr>
          <w:t>ACT 57 REPORT, FY 18-19</w:t>
        </w:r>
      </w:hyperlink>
    </w:p>
    <w:p w14:paraId="333CA4B1" w14:textId="77777777" w:rsidR="003F489C" w:rsidRPr="003F489C" w:rsidRDefault="003F489C" w:rsidP="003F489C">
      <w:r w:rsidRPr="003F489C">
        <w:t>(ii) List of authority accomplishments, including progress made on development plan and tax increment finance plan goals and objectives for the immediately preceding fiscal year.</w:t>
      </w:r>
    </w:p>
    <w:p w14:paraId="3886F56A" w14:textId="77777777" w:rsidR="003F489C" w:rsidRPr="003F489C" w:rsidRDefault="003F489C" w:rsidP="003F489C">
      <w:r w:rsidRPr="003F489C">
        <w:rPr>
          <w:b/>
          <w:bCs/>
        </w:rPr>
        <w:t>505 N. Main.  Resolved land transfer and renegotiated mixed-use building and architecture for a new development</w:t>
      </w:r>
    </w:p>
    <w:p w14:paraId="2C81B88E" w14:textId="77777777" w:rsidR="003F489C" w:rsidRPr="003F489C" w:rsidRDefault="003F489C" w:rsidP="003F489C">
      <w:r w:rsidRPr="003F489C">
        <w:rPr>
          <w:b/>
          <w:bCs/>
        </w:rPr>
        <w:t>Completed design and contracting for the Main Street 2021 Project</w:t>
      </w:r>
    </w:p>
    <w:p w14:paraId="0791D949" w14:textId="77777777" w:rsidR="003F489C" w:rsidRPr="003F489C" w:rsidRDefault="003F489C" w:rsidP="003F489C">
      <w:r w:rsidRPr="003F489C">
        <w:rPr>
          <w:b/>
          <w:bCs/>
        </w:rPr>
        <w:t>Wrote and secured a grant for Central Park</w:t>
      </w:r>
    </w:p>
    <w:p w14:paraId="014973C1" w14:textId="77777777" w:rsidR="003F489C" w:rsidRPr="003F489C" w:rsidRDefault="003F489C" w:rsidP="003F489C">
      <w:r w:rsidRPr="003F489C">
        <w:rPr>
          <w:b/>
          <w:bCs/>
        </w:rPr>
        <w:t>Prepared renderings for Central Park Renovation</w:t>
      </w:r>
    </w:p>
    <w:p w14:paraId="79EA695C" w14:textId="77777777" w:rsidR="003F489C" w:rsidRPr="003F489C" w:rsidRDefault="003F489C" w:rsidP="003F489C">
      <w:r w:rsidRPr="003F489C">
        <w:rPr>
          <w:b/>
          <w:bCs/>
        </w:rPr>
        <w:t>Designed and prepared renderings for a pedestrian connection to the TRW Site via Commerce Road and the RR tracks</w:t>
      </w:r>
    </w:p>
    <w:p w14:paraId="30D8DBBF" w14:textId="4802B8BC" w:rsidR="003F489C" w:rsidRPr="003F489C" w:rsidRDefault="003F489C" w:rsidP="003F489C">
      <w:r w:rsidRPr="003F489C">
        <w:rPr>
          <w:b/>
          <w:bCs/>
        </w:rPr>
        <w:t>Public Relations and marketing campaign:</w:t>
      </w:r>
      <w:r w:rsidRPr="003F489C">
        <w:br/>
      </w:r>
      <w:hyperlink r:id="rId22" w:history="1">
        <w:r w:rsidRPr="003F489C">
          <w:rPr>
            <w:rStyle w:val="Hyperlink"/>
            <w:b/>
            <w:bCs/>
          </w:rPr>
          <w:t>Franco PR annual report</w:t>
        </w:r>
      </w:hyperlink>
      <w:r w:rsidRPr="003F489C">
        <w:rPr>
          <w:b/>
          <w:bCs/>
        </w:rPr>
        <w:t> (update in January 202</w:t>
      </w:r>
      <w:r w:rsidR="00DB1B2A">
        <w:rPr>
          <w:b/>
          <w:bCs/>
        </w:rPr>
        <w:t>2</w:t>
      </w:r>
      <w:r w:rsidRPr="003F489C">
        <w:rPr>
          <w:b/>
          <w:bCs/>
        </w:rPr>
        <w:t>)</w:t>
      </w:r>
      <w:r w:rsidRPr="003F489C">
        <w:br/>
      </w:r>
      <w:r w:rsidRPr="003F489C">
        <w:rPr>
          <w:b/>
          <w:bCs/>
        </w:rPr>
        <w:t>Created new </w:t>
      </w:r>
      <w:hyperlink r:id="rId23" w:history="1">
        <w:r w:rsidRPr="003F489C">
          <w:rPr>
            <w:rStyle w:val="Hyperlink"/>
            <w:b/>
            <w:bCs/>
          </w:rPr>
          <w:t>Downtown Newsletter</w:t>
        </w:r>
      </w:hyperlink>
      <w:r w:rsidRPr="003F489C">
        <w:br/>
      </w:r>
      <w:r w:rsidRPr="003F489C">
        <w:rPr>
          <w:b/>
          <w:bCs/>
        </w:rPr>
        <w:t>Annual seasonal shopping campaign</w:t>
      </w:r>
      <w:r w:rsidRPr="003F489C">
        <w:br/>
      </w:r>
      <w:r w:rsidRPr="003F489C">
        <w:rPr>
          <w:b/>
          <w:bCs/>
        </w:rPr>
        <w:br/>
        <w:t>Updated downtown Sound System and Microphone</w:t>
      </w:r>
    </w:p>
    <w:p w14:paraId="0A72EE01" w14:textId="77777777" w:rsidR="003F489C" w:rsidRPr="003F489C" w:rsidRDefault="003F489C" w:rsidP="003F489C">
      <w:r w:rsidRPr="003F489C">
        <w:t>(iii) List of authority projects and investments, including active and completed projects for the immediately preceding fiscal year.</w:t>
      </w:r>
    </w:p>
    <w:p w14:paraId="76215801" w14:textId="77777777" w:rsidR="003F489C" w:rsidRPr="003F489C" w:rsidRDefault="003F489C" w:rsidP="003F489C">
      <w:r w:rsidRPr="003F489C">
        <w:rPr>
          <w:b/>
          <w:bCs/>
        </w:rPr>
        <w:lastRenderedPageBreak/>
        <w:t xml:space="preserve">Negotiate and secure EGLE financing for environmental </w:t>
      </w:r>
      <w:proofErr w:type="spellStart"/>
      <w:r w:rsidRPr="003F489C">
        <w:rPr>
          <w:b/>
          <w:bCs/>
        </w:rPr>
        <w:t>Clean up</w:t>
      </w:r>
      <w:proofErr w:type="spellEnd"/>
      <w:r w:rsidRPr="003F489C">
        <w:rPr>
          <w:b/>
          <w:bCs/>
        </w:rPr>
        <w:t xml:space="preserve"> for Summit View residential </w:t>
      </w:r>
      <w:proofErr w:type="gramStart"/>
      <w:r w:rsidRPr="003F489C">
        <w:rPr>
          <w:b/>
          <w:bCs/>
        </w:rPr>
        <w:t>development;  negotiate</w:t>
      </w:r>
      <w:proofErr w:type="gramEnd"/>
      <w:r w:rsidRPr="003F489C">
        <w:rPr>
          <w:b/>
          <w:bCs/>
        </w:rPr>
        <w:t xml:space="preserve"> PUD and Planning</w:t>
      </w:r>
    </w:p>
    <w:p w14:paraId="74E9C8D8" w14:textId="77777777" w:rsidR="003F489C" w:rsidRPr="003F489C" w:rsidRDefault="003F489C" w:rsidP="003F489C">
      <w:r w:rsidRPr="003F489C">
        <w:rPr>
          <w:b/>
          <w:bCs/>
        </w:rPr>
        <w:t>Public relations and marketing campaign for Meet Me in Milford, supported with media acquisitions, and Facebook, Twitter and Instagram feeds</w:t>
      </w:r>
      <w:r w:rsidRPr="003F489C">
        <w:rPr>
          <w:b/>
          <w:bCs/>
        </w:rPr>
        <w:br/>
      </w:r>
      <w:r w:rsidRPr="003F489C">
        <w:br/>
      </w:r>
      <w:r w:rsidRPr="003F489C">
        <w:rPr>
          <w:b/>
          <w:bCs/>
        </w:rPr>
        <w:t>Overhead Flowerpots, gardens and Right-of-Way enhancements and maintenance</w:t>
      </w:r>
    </w:p>
    <w:p w14:paraId="47CAFB35" w14:textId="77777777" w:rsidR="003F489C" w:rsidRPr="003F489C" w:rsidRDefault="003F489C" w:rsidP="003F489C">
      <w:r w:rsidRPr="003F489C">
        <w:rPr>
          <w:b/>
          <w:bCs/>
        </w:rPr>
        <w:t>Main Street 2021 Renovation Project.  Design, bid, and contract for major improvements to the infrastructure, plantings, trees, fencing, irrigation, sound and electrical systems in the downtown area</w:t>
      </w:r>
    </w:p>
    <w:p w14:paraId="5113FA18" w14:textId="5AABD9AF" w:rsidR="003F489C" w:rsidRDefault="003F489C" w:rsidP="003F489C">
      <w:pPr>
        <w:rPr>
          <w:b/>
          <w:bCs/>
        </w:rPr>
      </w:pPr>
      <w:r w:rsidRPr="003F489C">
        <w:rPr>
          <w:b/>
          <w:bCs/>
        </w:rPr>
        <w:t>Pre-design and engineering of Commerce Road Improvements under the viaduct, with a connection to public parking</w:t>
      </w:r>
    </w:p>
    <w:p w14:paraId="0DCB0052" w14:textId="06EB542A" w:rsidR="00A917FA" w:rsidRDefault="00A917FA" w:rsidP="003F489C">
      <w:pPr>
        <w:rPr>
          <w:b/>
          <w:bCs/>
        </w:rPr>
      </w:pPr>
      <w:r>
        <w:rPr>
          <w:b/>
          <w:bCs/>
        </w:rPr>
        <w:t>Executed the Planned Unit Development and EGLE Grant and Loan Dis</w:t>
      </w:r>
      <w:r w:rsidR="004C4F1A">
        <w:rPr>
          <w:b/>
          <w:bCs/>
        </w:rPr>
        <w:t>b</w:t>
      </w:r>
      <w:r>
        <w:rPr>
          <w:b/>
          <w:bCs/>
        </w:rPr>
        <w:t>ursements for Summit View Development on 120 Summit.</w:t>
      </w:r>
    </w:p>
    <w:p w14:paraId="2EE23F45" w14:textId="2F52A80A" w:rsidR="004C4F1A" w:rsidRDefault="004C4F1A" w:rsidP="003F489C">
      <w:pPr>
        <w:rPr>
          <w:b/>
          <w:bCs/>
        </w:rPr>
      </w:pPr>
      <w:r>
        <w:rPr>
          <w:b/>
          <w:bCs/>
        </w:rPr>
        <w:t xml:space="preserve">Central Park CRP </w:t>
      </w:r>
      <w:proofErr w:type="spellStart"/>
      <w:r>
        <w:rPr>
          <w:b/>
          <w:bCs/>
        </w:rPr>
        <w:t>Grantwriting</w:t>
      </w:r>
      <w:proofErr w:type="spellEnd"/>
    </w:p>
    <w:p w14:paraId="110545D4" w14:textId="3D1D9B22" w:rsidR="00E315BC" w:rsidRDefault="00E315BC" w:rsidP="003F489C">
      <w:pPr>
        <w:rPr>
          <w:b/>
          <w:bCs/>
        </w:rPr>
      </w:pPr>
      <w:r>
        <w:rPr>
          <w:b/>
          <w:bCs/>
        </w:rPr>
        <w:t>Replace furniture downtown</w:t>
      </w:r>
    </w:p>
    <w:p w14:paraId="33D52DA3" w14:textId="03C3E5A7" w:rsidR="00E315BC" w:rsidRDefault="00E315BC" w:rsidP="003F489C">
      <w:pPr>
        <w:rPr>
          <w:b/>
          <w:bCs/>
        </w:rPr>
      </w:pPr>
      <w:r>
        <w:rPr>
          <w:b/>
          <w:bCs/>
        </w:rPr>
        <w:t>Replace and repair downtown sound system</w:t>
      </w:r>
    </w:p>
    <w:p w14:paraId="0D4DF257" w14:textId="6AD3643B" w:rsidR="003C2DA5" w:rsidRPr="003F489C" w:rsidRDefault="003C2DA5" w:rsidP="003F489C">
      <w:r>
        <w:rPr>
          <w:b/>
          <w:bCs/>
        </w:rPr>
        <w:t>Begin predevelopment and design for Central Park Redevelopment Project</w:t>
      </w:r>
    </w:p>
    <w:p w14:paraId="066E3C65" w14:textId="77777777" w:rsidR="003F489C" w:rsidRPr="003F489C" w:rsidRDefault="003F489C" w:rsidP="003F489C">
      <w:r w:rsidRPr="003F489C">
        <w:t> </w:t>
      </w:r>
    </w:p>
    <w:p w14:paraId="4E0FA1B8" w14:textId="77777777" w:rsidR="003F489C" w:rsidRPr="003F489C" w:rsidRDefault="003F489C" w:rsidP="003F489C">
      <w:r w:rsidRPr="003F489C">
        <w:t>(iv) List of events and promotional campaigns for the immediately preceding fiscal year.</w:t>
      </w:r>
    </w:p>
    <w:p w14:paraId="48BBDE12" w14:textId="77777777" w:rsidR="003F489C" w:rsidRPr="003F489C" w:rsidRDefault="003F489C" w:rsidP="003F489C">
      <w:r w:rsidRPr="003F489C">
        <w:t>Sponsored, Co-sponsored or supported the following events:</w:t>
      </w:r>
    </w:p>
    <w:p w14:paraId="6A43244A" w14:textId="77777777" w:rsidR="003F489C" w:rsidRPr="003F489C" w:rsidRDefault="003F489C" w:rsidP="003F489C">
      <w:pPr>
        <w:numPr>
          <w:ilvl w:val="0"/>
          <w:numId w:val="2"/>
        </w:numPr>
      </w:pPr>
      <w:r w:rsidRPr="003F489C">
        <w:t>Summer Concert Series</w:t>
      </w:r>
    </w:p>
    <w:p w14:paraId="2CD41D3A" w14:textId="77777777" w:rsidR="003F489C" w:rsidRPr="003F489C" w:rsidRDefault="003F489C" w:rsidP="003F489C">
      <w:pPr>
        <w:numPr>
          <w:ilvl w:val="0"/>
          <w:numId w:val="2"/>
        </w:numPr>
      </w:pPr>
      <w:r w:rsidRPr="003F489C">
        <w:t>Friday Night Live Concert Series</w:t>
      </w:r>
    </w:p>
    <w:p w14:paraId="6071F496" w14:textId="77777777" w:rsidR="003F489C" w:rsidRPr="003F489C" w:rsidRDefault="003F489C" w:rsidP="003F489C">
      <w:pPr>
        <w:numPr>
          <w:ilvl w:val="0"/>
          <w:numId w:val="2"/>
        </w:numPr>
      </w:pPr>
      <w:r w:rsidRPr="003F489C">
        <w:t>Christmas Open House Campaign</w:t>
      </w:r>
    </w:p>
    <w:p w14:paraId="0EC11961" w14:textId="77777777" w:rsidR="003F489C" w:rsidRPr="003F489C" w:rsidRDefault="003F489C" w:rsidP="003F489C">
      <w:pPr>
        <w:numPr>
          <w:ilvl w:val="0"/>
          <w:numId w:val="2"/>
        </w:numPr>
      </w:pPr>
      <w:r w:rsidRPr="003F489C">
        <w:t>Sidewalk Sales</w:t>
      </w:r>
    </w:p>
    <w:p w14:paraId="20F74D85" w14:textId="77777777" w:rsidR="003F489C" w:rsidRPr="003F489C" w:rsidRDefault="003F489C" w:rsidP="003F489C">
      <w:pPr>
        <w:numPr>
          <w:ilvl w:val="0"/>
          <w:numId w:val="2"/>
        </w:numPr>
      </w:pPr>
      <w:r w:rsidRPr="003F489C">
        <w:t>Milford Home Tour</w:t>
      </w:r>
    </w:p>
    <w:p w14:paraId="4A65B265" w14:textId="77777777" w:rsidR="003F489C" w:rsidRPr="003F489C" w:rsidRDefault="003F489C" w:rsidP="003F489C">
      <w:pPr>
        <w:numPr>
          <w:ilvl w:val="0"/>
          <w:numId w:val="2"/>
        </w:numPr>
      </w:pPr>
      <w:r w:rsidRPr="003F489C">
        <w:t>Milford Memories</w:t>
      </w:r>
    </w:p>
    <w:p w14:paraId="3A79A6AE" w14:textId="77777777" w:rsidR="003F489C" w:rsidRPr="003F489C" w:rsidRDefault="003F489C" w:rsidP="003F489C">
      <w:pPr>
        <w:numPr>
          <w:ilvl w:val="0"/>
          <w:numId w:val="2"/>
        </w:numPr>
      </w:pPr>
      <w:r w:rsidRPr="003F489C">
        <w:t>Seasonal holiday shopping campaign via social media</w:t>
      </w:r>
    </w:p>
    <w:p w14:paraId="67FC40D1" w14:textId="77777777" w:rsidR="003F489C" w:rsidRPr="003F489C" w:rsidRDefault="003F489C" w:rsidP="003F489C">
      <w:pPr>
        <w:numPr>
          <w:ilvl w:val="0"/>
          <w:numId w:val="2"/>
        </w:numPr>
      </w:pPr>
      <w:r w:rsidRPr="003F489C">
        <w:t>Dinner's On Us seasonal promotional event</w:t>
      </w:r>
    </w:p>
    <w:p w14:paraId="534F8970" w14:textId="77777777" w:rsidR="003F489C" w:rsidRPr="003F489C" w:rsidRDefault="003F489C" w:rsidP="003F489C">
      <w:pPr>
        <w:numPr>
          <w:ilvl w:val="0"/>
          <w:numId w:val="2"/>
        </w:numPr>
      </w:pPr>
      <w:r w:rsidRPr="003F489C">
        <w:t>Currents Music Festival</w:t>
      </w:r>
    </w:p>
    <w:p w14:paraId="2D585CAA" w14:textId="77777777" w:rsidR="003F489C" w:rsidRPr="003F489C" w:rsidRDefault="003F489C" w:rsidP="003F489C">
      <w:pPr>
        <w:numPr>
          <w:ilvl w:val="0"/>
          <w:numId w:val="2"/>
        </w:numPr>
      </w:pPr>
      <w:r w:rsidRPr="003F489C">
        <w:t>Milford Farmer's Market</w:t>
      </w:r>
    </w:p>
    <w:p w14:paraId="31E7AA78" w14:textId="77777777" w:rsidR="003F489C" w:rsidRPr="003F489C" w:rsidRDefault="003F489C" w:rsidP="003F489C">
      <w:r w:rsidRPr="003F489C">
        <w:t>Supported via social media and PR campaign the following:</w:t>
      </w:r>
    </w:p>
    <w:p w14:paraId="1F8386BA" w14:textId="77777777" w:rsidR="003F489C" w:rsidRPr="003F489C" w:rsidRDefault="003F489C" w:rsidP="003F489C">
      <w:pPr>
        <w:numPr>
          <w:ilvl w:val="0"/>
          <w:numId w:val="3"/>
        </w:numPr>
      </w:pPr>
      <w:r w:rsidRPr="003F489C">
        <w:t>Shop Small Saturday with Oakland County</w:t>
      </w:r>
    </w:p>
    <w:p w14:paraId="13D44BD7" w14:textId="77777777" w:rsidR="003F489C" w:rsidRPr="003F489C" w:rsidRDefault="003F489C" w:rsidP="003F489C">
      <w:pPr>
        <w:numPr>
          <w:ilvl w:val="0"/>
          <w:numId w:val="3"/>
        </w:numPr>
      </w:pPr>
      <w:r w:rsidRPr="003F489C">
        <w:lastRenderedPageBreak/>
        <w:t>Martin Luther King Day events</w:t>
      </w:r>
    </w:p>
    <w:p w14:paraId="526E2868" w14:textId="77777777" w:rsidR="003F489C" w:rsidRPr="003F489C" w:rsidRDefault="003F489C" w:rsidP="003F489C">
      <w:pPr>
        <w:numPr>
          <w:ilvl w:val="0"/>
          <w:numId w:val="3"/>
        </w:numPr>
      </w:pPr>
      <w:r w:rsidRPr="003F489C">
        <w:t>Local merchant events and specials</w:t>
      </w:r>
    </w:p>
    <w:p w14:paraId="67110B8D" w14:textId="77777777" w:rsidR="003F489C" w:rsidRPr="003F489C" w:rsidRDefault="003F489C" w:rsidP="003F489C">
      <w:pPr>
        <w:numPr>
          <w:ilvl w:val="0"/>
          <w:numId w:val="3"/>
        </w:numPr>
      </w:pPr>
      <w:r w:rsidRPr="003F489C">
        <w:t>SHAC Arts Center events</w:t>
      </w:r>
    </w:p>
    <w:p w14:paraId="13F4FE09" w14:textId="77777777" w:rsidR="003F489C" w:rsidRPr="003F489C" w:rsidRDefault="003F489C" w:rsidP="003F489C">
      <w:pPr>
        <w:numPr>
          <w:ilvl w:val="0"/>
          <w:numId w:val="3"/>
        </w:numPr>
      </w:pPr>
      <w:r w:rsidRPr="003F489C">
        <w:t>Milford Historical Society events</w:t>
      </w:r>
    </w:p>
    <w:p w14:paraId="38C262A1" w14:textId="77777777" w:rsidR="003F489C" w:rsidRPr="003F489C" w:rsidRDefault="003F489C" w:rsidP="003F489C">
      <w:pPr>
        <w:numPr>
          <w:ilvl w:val="0"/>
          <w:numId w:val="3"/>
        </w:numPr>
      </w:pPr>
      <w:r w:rsidRPr="003F489C">
        <w:t>Merchant Public relations for various holiday stories, such as Valentines, Halloween, St. Patty's Day, Easter, Christmas, etc.</w:t>
      </w:r>
    </w:p>
    <w:p w14:paraId="144E9FA5" w14:textId="77777777" w:rsidR="003F489C" w:rsidRPr="003F489C" w:rsidRDefault="003F489C" w:rsidP="003F489C">
      <w:pPr>
        <w:numPr>
          <w:ilvl w:val="0"/>
          <w:numId w:val="3"/>
        </w:numPr>
      </w:pPr>
      <w:r w:rsidRPr="003F489C">
        <w:t>Ladies Night Out (2)</w:t>
      </w:r>
    </w:p>
    <w:p w14:paraId="274F38A9" w14:textId="77777777" w:rsidR="003F489C" w:rsidRPr="003F489C" w:rsidRDefault="003F489C" w:rsidP="003F489C">
      <w:pPr>
        <w:numPr>
          <w:ilvl w:val="0"/>
          <w:numId w:val="3"/>
        </w:numPr>
      </w:pPr>
      <w:r w:rsidRPr="003F489C">
        <w:t xml:space="preserve">The Big Reveal </w:t>
      </w:r>
      <w:proofErr w:type="gramStart"/>
      <w:r w:rsidRPr="003F489C">
        <w:t>event</w:t>
      </w:r>
      <w:proofErr w:type="gramEnd"/>
    </w:p>
    <w:p w14:paraId="0B886DBE" w14:textId="77777777" w:rsidR="00303703" w:rsidRDefault="00303703"/>
    <w:sectPr w:rsidR="00303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21374"/>
    <w:multiLevelType w:val="multilevel"/>
    <w:tmpl w:val="1292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1B229D"/>
    <w:multiLevelType w:val="multilevel"/>
    <w:tmpl w:val="3F8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603CB"/>
    <w:multiLevelType w:val="multilevel"/>
    <w:tmpl w:val="7D56C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771798">
    <w:abstractNumId w:val="0"/>
  </w:num>
  <w:num w:numId="2" w16cid:durableId="1334261873">
    <w:abstractNumId w:val="1"/>
  </w:num>
  <w:num w:numId="3" w16cid:durableId="417605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9C"/>
    <w:rsid w:val="00303703"/>
    <w:rsid w:val="003C2DA5"/>
    <w:rsid w:val="003F489C"/>
    <w:rsid w:val="004C4F1A"/>
    <w:rsid w:val="00566096"/>
    <w:rsid w:val="00815F92"/>
    <w:rsid w:val="008E44B2"/>
    <w:rsid w:val="0095135A"/>
    <w:rsid w:val="00A917FA"/>
    <w:rsid w:val="00AE6573"/>
    <w:rsid w:val="00C833E6"/>
    <w:rsid w:val="00D93ADF"/>
    <w:rsid w:val="00DB1B2A"/>
    <w:rsid w:val="00E3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A6F5"/>
  <w15:chartTrackingRefBased/>
  <w15:docId w15:val="{52544A4C-D386-4B13-B11F-11B9C9CE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9C"/>
    <w:rPr>
      <w:color w:val="0563C1" w:themeColor="hyperlink"/>
      <w:u w:val="single"/>
    </w:rPr>
  </w:style>
  <w:style w:type="character" w:styleId="UnresolvedMention">
    <w:name w:val="Unresolved Mention"/>
    <w:basedOn w:val="DefaultParagraphFont"/>
    <w:uiPriority w:val="99"/>
    <w:semiHidden/>
    <w:unhideWhenUsed/>
    <w:rsid w:val="003F489C"/>
    <w:rPr>
      <w:color w:val="605E5C"/>
      <w:shd w:val="clear" w:color="auto" w:fill="E1DFDD"/>
    </w:rPr>
  </w:style>
  <w:style w:type="character" w:styleId="FollowedHyperlink">
    <w:name w:val="FollowedHyperlink"/>
    <w:basedOn w:val="DefaultParagraphFont"/>
    <w:uiPriority w:val="99"/>
    <w:semiHidden/>
    <w:unhideWhenUsed/>
    <w:rsid w:val="00AE65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17605">
      <w:bodyDiv w:val="1"/>
      <w:marLeft w:val="0"/>
      <w:marRight w:val="0"/>
      <w:marTop w:val="0"/>
      <w:marBottom w:val="0"/>
      <w:divBdr>
        <w:top w:val="none" w:sz="0" w:space="0" w:color="auto"/>
        <w:left w:val="none" w:sz="0" w:space="0" w:color="auto"/>
        <w:bottom w:val="none" w:sz="0" w:space="0" w:color="auto"/>
        <w:right w:val="none" w:sz="0" w:space="0" w:color="auto"/>
      </w:divBdr>
      <w:divsChild>
        <w:div w:id="161746757">
          <w:marLeft w:val="0"/>
          <w:marRight w:val="0"/>
          <w:marTop w:val="0"/>
          <w:marBottom w:val="0"/>
          <w:divBdr>
            <w:top w:val="none" w:sz="0" w:space="0" w:color="auto"/>
            <w:left w:val="none" w:sz="0" w:space="0" w:color="auto"/>
            <w:bottom w:val="none" w:sz="0" w:space="0" w:color="auto"/>
            <w:right w:val="none" w:sz="0" w:space="0" w:color="auto"/>
          </w:divBdr>
          <w:divsChild>
            <w:div w:id="1532262268">
              <w:marLeft w:val="0"/>
              <w:marRight w:val="0"/>
              <w:marTop w:val="0"/>
              <w:marBottom w:val="0"/>
              <w:divBdr>
                <w:top w:val="none" w:sz="0" w:space="0" w:color="auto"/>
                <w:left w:val="none" w:sz="0" w:space="0" w:color="auto"/>
                <w:bottom w:val="none" w:sz="0" w:space="0" w:color="auto"/>
                <w:right w:val="none" w:sz="0" w:space="0" w:color="auto"/>
              </w:divBdr>
              <w:divsChild>
                <w:div w:id="1540628300">
                  <w:marLeft w:val="0"/>
                  <w:marRight w:val="0"/>
                  <w:marTop w:val="0"/>
                  <w:marBottom w:val="0"/>
                  <w:divBdr>
                    <w:top w:val="none" w:sz="0" w:space="0" w:color="auto"/>
                    <w:left w:val="none" w:sz="0" w:space="0" w:color="auto"/>
                    <w:bottom w:val="none" w:sz="0" w:space="0" w:color="auto"/>
                    <w:right w:val="none" w:sz="0" w:space="0" w:color="auto"/>
                  </w:divBdr>
                  <w:divsChild>
                    <w:div w:id="1333264893">
                      <w:marLeft w:val="300"/>
                      <w:marRight w:val="300"/>
                      <w:marTop w:val="300"/>
                      <w:marBottom w:val="300"/>
                      <w:divBdr>
                        <w:top w:val="none" w:sz="0" w:space="0" w:color="auto"/>
                        <w:left w:val="none" w:sz="0" w:space="0" w:color="auto"/>
                        <w:bottom w:val="none" w:sz="0" w:space="0" w:color="auto"/>
                        <w:right w:val="none" w:sz="0" w:space="0" w:color="auto"/>
                      </w:divBdr>
                    </w:div>
                  </w:divsChild>
                </w:div>
                <w:div w:id="1240675694">
                  <w:marLeft w:val="0"/>
                  <w:marRight w:val="0"/>
                  <w:marTop w:val="0"/>
                  <w:marBottom w:val="0"/>
                  <w:divBdr>
                    <w:top w:val="none" w:sz="0" w:space="0" w:color="auto"/>
                    <w:left w:val="none" w:sz="0" w:space="0" w:color="auto"/>
                    <w:bottom w:val="none" w:sz="0" w:space="0" w:color="auto"/>
                    <w:right w:val="none" w:sz="0" w:space="0" w:color="auto"/>
                  </w:divBdr>
                  <w:divsChild>
                    <w:div w:id="857044292">
                      <w:marLeft w:val="300"/>
                      <w:marRight w:val="300"/>
                      <w:marTop w:val="300"/>
                      <w:marBottom w:val="300"/>
                      <w:divBdr>
                        <w:top w:val="none" w:sz="0" w:space="0" w:color="auto"/>
                        <w:left w:val="none" w:sz="0" w:space="0" w:color="auto"/>
                        <w:bottom w:val="none" w:sz="0" w:space="0" w:color="auto"/>
                        <w:right w:val="none" w:sz="0" w:space="0" w:color="auto"/>
                      </w:divBdr>
                      <w:divsChild>
                        <w:div w:id="5511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6149">
                  <w:marLeft w:val="0"/>
                  <w:marRight w:val="0"/>
                  <w:marTop w:val="0"/>
                  <w:marBottom w:val="0"/>
                  <w:divBdr>
                    <w:top w:val="none" w:sz="0" w:space="0" w:color="auto"/>
                    <w:left w:val="none" w:sz="0" w:space="0" w:color="auto"/>
                    <w:bottom w:val="none" w:sz="0" w:space="0" w:color="auto"/>
                    <w:right w:val="none" w:sz="0" w:space="0" w:color="auto"/>
                  </w:divBdr>
                  <w:divsChild>
                    <w:div w:id="1678188454">
                      <w:marLeft w:val="300"/>
                      <w:marRight w:val="300"/>
                      <w:marTop w:val="0"/>
                      <w:marBottom w:val="300"/>
                      <w:divBdr>
                        <w:top w:val="none" w:sz="0" w:space="0" w:color="auto"/>
                        <w:left w:val="none" w:sz="0" w:space="0" w:color="auto"/>
                        <w:bottom w:val="none" w:sz="0" w:space="0" w:color="auto"/>
                        <w:right w:val="none" w:sz="0" w:space="0" w:color="auto"/>
                      </w:divBdr>
                    </w:div>
                  </w:divsChild>
                </w:div>
                <w:div w:id="1112868293">
                  <w:marLeft w:val="0"/>
                  <w:marRight w:val="0"/>
                  <w:marTop w:val="0"/>
                  <w:marBottom w:val="0"/>
                  <w:divBdr>
                    <w:top w:val="none" w:sz="0" w:space="0" w:color="auto"/>
                    <w:left w:val="none" w:sz="0" w:space="0" w:color="auto"/>
                    <w:bottom w:val="none" w:sz="0" w:space="0" w:color="auto"/>
                    <w:right w:val="none" w:sz="0" w:space="0" w:color="auto"/>
                  </w:divBdr>
                  <w:divsChild>
                    <w:div w:id="28877887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339457052">
          <w:marLeft w:val="0"/>
          <w:marRight w:val="0"/>
          <w:marTop w:val="0"/>
          <w:marBottom w:val="0"/>
          <w:divBdr>
            <w:top w:val="none" w:sz="0" w:space="0" w:color="auto"/>
            <w:left w:val="none" w:sz="0" w:space="0" w:color="auto"/>
            <w:bottom w:val="none" w:sz="0" w:space="0" w:color="auto"/>
            <w:right w:val="none" w:sz="0" w:space="0" w:color="auto"/>
          </w:divBdr>
          <w:divsChild>
            <w:div w:id="307901579">
              <w:marLeft w:val="0"/>
              <w:marRight w:val="0"/>
              <w:marTop w:val="0"/>
              <w:marBottom w:val="0"/>
              <w:divBdr>
                <w:top w:val="none" w:sz="0" w:space="0" w:color="auto"/>
                <w:left w:val="none" w:sz="0" w:space="0" w:color="auto"/>
                <w:bottom w:val="none" w:sz="0" w:space="0" w:color="auto"/>
                <w:right w:val="none" w:sz="0" w:space="0" w:color="auto"/>
              </w:divBdr>
              <w:divsChild>
                <w:div w:id="465704338">
                  <w:marLeft w:val="0"/>
                  <w:marRight w:val="0"/>
                  <w:marTop w:val="0"/>
                  <w:marBottom w:val="0"/>
                  <w:divBdr>
                    <w:top w:val="none" w:sz="0" w:space="0" w:color="auto"/>
                    <w:left w:val="none" w:sz="0" w:space="0" w:color="auto"/>
                    <w:bottom w:val="none" w:sz="0" w:space="0" w:color="auto"/>
                    <w:right w:val="none" w:sz="0" w:space="0" w:color="auto"/>
                  </w:divBdr>
                  <w:divsChild>
                    <w:div w:id="1461148325">
                      <w:marLeft w:val="300"/>
                      <w:marRight w:val="300"/>
                      <w:marTop w:val="300"/>
                      <w:marBottom w:val="300"/>
                      <w:divBdr>
                        <w:top w:val="none" w:sz="0" w:space="0" w:color="auto"/>
                        <w:left w:val="none" w:sz="0" w:space="0" w:color="auto"/>
                        <w:bottom w:val="none" w:sz="0" w:space="0" w:color="auto"/>
                        <w:right w:val="none" w:sz="0" w:space="0" w:color="auto"/>
                      </w:divBdr>
                      <w:divsChild>
                        <w:div w:id="1044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1files.revize.com/revize/milfordmi/2021-22%20Budget%20with%20cover.pdf" TargetMode="External"/><Relationship Id="rId13" Type="http://schemas.openxmlformats.org/officeDocument/2006/relationships/hyperlink" Target="https://www.meetmeinmilford.com/wp-content/uploads/2022/09/SUMMIT-STREET-GMA.pdf" TargetMode="External"/><Relationship Id="rId18" Type="http://schemas.openxmlformats.org/officeDocument/2006/relationships/hyperlink" Target="https://www.meetmeinmilford.com/wp-content/uploads/2022/09/GMA-Maintenance-Spec-Contract.pdf" TargetMode="External"/><Relationship Id="rId3" Type="http://schemas.openxmlformats.org/officeDocument/2006/relationships/settings" Target="settings.xml"/><Relationship Id="rId21" Type="http://schemas.openxmlformats.org/officeDocument/2006/relationships/hyperlink" Target="https://www.meetmeinmilford.com/wp-content/uploads/2021/04/Website-FY-2019.pdf" TargetMode="External"/><Relationship Id="rId7" Type="http://schemas.openxmlformats.org/officeDocument/2006/relationships/hyperlink" Target="https://milfordvillagemi.documents-on-demand.com/?l=2a11a4836cf0e5119e45001fbc00ed84" TargetMode="External"/><Relationship Id="rId12" Type="http://schemas.openxmlformats.org/officeDocument/2006/relationships/hyperlink" Target="https://www.meetmeinmilford.com/wp-content/uploads/2022/09/Franco-Proposal-1.pdf" TargetMode="External"/><Relationship Id="rId17" Type="http://schemas.openxmlformats.org/officeDocument/2006/relationships/hyperlink" Target="https://www.meetmeinmilford.com/wp-content/uploads/2022/09/Commerce-Rd-Modifications-at-RR_Final-Plan-Preparation_2021.06.22-EXECUTED.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etmeinmilford.com/wp-content/uploads/2022/09/COMMERCE-ROAD-OHM.pdf" TargetMode="External"/><Relationship Id="rId20" Type="http://schemas.openxmlformats.org/officeDocument/2006/relationships/hyperlink" Target="https://www.meetmeinmilford.com/wp-content/uploads/2022/02/Website-FY-19-20.docx.pdf" TargetMode="External"/><Relationship Id="rId1" Type="http://schemas.openxmlformats.org/officeDocument/2006/relationships/numbering" Target="numbering.xml"/><Relationship Id="rId6" Type="http://schemas.openxmlformats.org/officeDocument/2006/relationships/hyperlink" Target="http://www.legislature.mi.gov/(S(ksutkhsq1azgtceivpuft0yl))/mileg.aspx?page=getObject&amp;objectName=mcl-125-4910" TargetMode="External"/><Relationship Id="rId11" Type="http://schemas.openxmlformats.org/officeDocument/2006/relationships/hyperlink" Target="https://www.meetmeinmilford.com/wp-content/uploads/2022/09/LDA-ROW-CONTRACT-w-Specs-FINAL.pdf" TargetMode="External"/><Relationship Id="rId24" Type="http://schemas.openxmlformats.org/officeDocument/2006/relationships/fontTable" Target="fontTable.xml"/><Relationship Id="rId5" Type="http://schemas.openxmlformats.org/officeDocument/2006/relationships/hyperlink" Target="http://www.legislature.mi.gov/(S(dulst4bwvxhcgtcdu4iw3elt))/mileg.aspx?page=getObject&amp;objectName=mcl-57-2018-2" TargetMode="External"/><Relationship Id="rId15" Type="http://schemas.openxmlformats.org/officeDocument/2006/relationships/hyperlink" Target="https://www.meetmeinmilford.com/wp-content/uploads/2022/09/Final-Negotiated-Contract-Amount-REWOLD-MAIN-STREET.pdf" TargetMode="External"/><Relationship Id="rId23" Type="http://schemas.openxmlformats.org/officeDocument/2006/relationships/hyperlink" Target="https://www.meetmeinmilford.com/wp-content/uploads/2020/08/Newsletter.pdf" TargetMode="External"/><Relationship Id="rId10" Type="http://schemas.openxmlformats.org/officeDocument/2006/relationships/hyperlink" Target="https://www.meetmeinmilford.com/wp-content/uploads/2022/09/ROW-Maintenance-Contract-w-Specs-BRIENS.pdf" TargetMode="External"/><Relationship Id="rId19" Type="http://schemas.openxmlformats.org/officeDocument/2006/relationships/hyperlink" Target="https://www.meetmeinmilford.com/wp-content/uploads/2022/09/Annual-Act-57-Report-20-21.pdf" TargetMode="External"/><Relationship Id="rId4" Type="http://schemas.openxmlformats.org/officeDocument/2006/relationships/webSettings" Target="webSettings.xml"/><Relationship Id="rId9" Type="http://schemas.openxmlformats.org/officeDocument/2006/relationships/hyperlink" Target="https://cms1files.revize.com/revize/milfordmi/2021%20Village%20of%20Milford%20Audit.pdf" TargetMode="External"/><Relationship Id="rId14" Type="http://schemas.openxmlformats.org/officeDocument/2006/relationships/hyperlink" Target="https://www.meetmeinmilford.com/wp-content/uploads/2022/09/Oak-Street-DesignProposal_FINAL_2022.02.28-OHM.pdf" TargetMode="External"/><Relationship Id="rId22" Type="http://schemas.openxmlformats.org/officeDocument/2006/relationships/hyperlink" Target="https://www.meetmeinmilford.com/wp-content/uploads/2022/09/Franco-Annu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Barnette</dc:creator>
  <cp:keywords/>
  <dc:description/>
  <cp:lastModifiedBy>Ann Barnette</cp:lastModifiedBy>
  <cp:revision>5</cp:revision>
  <dcterms:created xsi:type="dcterms:W3CDTF">2022-09-01T16:02:00Z</dcterms:created>
  <dcterms:modified xsi:type="dcterms:W3CDTF">2022-09-01T17:48:00Z</dcterms:modified>
</cp:coreProperties>
</file>